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F9234" w14:textId="41A58AB8" w:rsidR="00E857FC" w:rsidRPr="00FE4EBF" w:rsidRDefault="00C07AF7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25ED6" wp14:editId="6EE19920">
                <wp:simplePos x="0" y="0"/>
                <wp:positionH relativeFrom="column">
                  <wp:posOffset>-664035</wp:posOffset>
                </wp:positionH>
                <wp:positionV relativeFrom="paragraph">
                  <wp:posOffset>444937</wp:posOffset>
                </wp:positionV>
                <wp:extent cx="6995795" cy="2974975"/>
                <wp:effectExtent l="0" t="0" r="14605" b="15875"/>
                <wp:wrapTopAndBottom/>
                <wp:docPr id="40973024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9749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0ADFB7" w14:textId="77777777" w:rsidR="00C07AF7" w:rsidRDefault="00C07AF7" w:rsidP="00C07AF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635589B" w14:textId="77777777" w:rsidR="00C07AF7" w:rsidRPr="00004EAC" w:rsidRDefault="00C07AF7" w:rsidP="00C07AF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57950614" w14:textId="77777777" w:rsidR="00C07AF7" w:rsidRDefault="00C07AF7" w:rsidP="00C07AF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0B1709F5" w14:textId="77777777" w:rsidR="00C07AF7" w:rsidRDefault="00C07AF7" w:rsidP="00C07AF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  <w:p w14:paraId="0DE5A392" w14:textId="06C79701" w:rsidR="00C07AF7" w:rsidRDefault="00C07AF7" w:rsidP="00C07AF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When a subordinate clause is at the start of a sentence, it is a </w:t>
                            </w:r>
                            <w:r w:rsidRPr="00AB147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 opener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is ended by a comma.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C25ED6" id="Text Box 1" o:spid="_x0000_s1026" style="position:absolute;left:0;text-align:left;margin-left:-52.3pt;margin-top:35.05pt;width:550.85pt;height:2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" fillcolor="white [3201]" strokeweight=".5pt">
                <v:textbox>
                  <w:txbxContent>
                    <w:p w14:paraId="620ADFB7" w14:textId="77777777" w:rsidR="00C07AF7" w:rsidRDefault="00C07AF7" w:rsidP="00C07AF7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635589B" w14:textId="77777777" w:rsidR="00C07AF7" w:rsidRPr="00004EAC" w:rsidRDefault="00C07AF7" w:rsidP="00C07AF7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57950614" w14:textId="77777777" w:rsidR="00C07AF7" w:rsidRDefault="00C07AF7" w:rsidP="00C07AF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0B1709F5" w14:textId="77777777" w:rsidR="00C07AF7" w:rsidRDefault="00C07AF7" w:rsidP="00C07AF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  <w:p w14:paraId="0DE5A392" w14:textId="06C79701" w:rsidR="00C07AF7" w:rsidRDefault="00C07AF7" w:rsidP="00C07AF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When a subordinate clause is at the start of a sentence, it is a </w:t>
                      </w:r>
                      <w:r w:rsidRPr="00AB1477">
                        <w:rPr>
                          <w:rFonts w:ascii="Andika" w:hAnsi="Andika" w:cs="Andika"/>
                          <w:b/>
                          <w:bCs/>
                        </w:rPr>
                        <w:t>subordinate clause opener</w:t>
                      </w:r>
                      <w:r>
                        <w:rPr>
                          <w:rFonts w:ascii="Andika" w:hAnsi="Andika" w:cs="Andika"/>
                        </w:rPr>
                        <w:t xml:space="preserve"> and is ended by a comma.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857FC" w:rsidRPr="00EF367B">
        <w:rPr>
          <w:rFonts w:ascii="Andika" w:hAnsi="Andika" w:cs="Andika"/>
          <w:b/>
          <w:bCs/>
          <w:noProof/>
          <w:sz w:val="24"/>
          <w:szCs w:val="24"/>
        </w:rPr>
        <w:t>Subordinate clause openers</w:t>
      </w:r>
      <w:r w:rsidR="00E857F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857FC" w:rsidRPr="00FE4EBF">
        <w:rPr>
          <w:rFonts w:ascii="Andika" w:hAnsi="Andika" w:cs="Andika"/>
          <w:noProof/>
          <w:sz w:val="20"/>
          <w:szCs w:val="16"/>
        </w:rPr>
        <w:br/>
      </w:r>
      <w:r w:rsidR="00E857FC" w:rsidRPr="00EF367B">
        <w:rPr>
          <w:rFonts w:ascii="Andika" w:hAnsi="Andika" w:cs="Andika"/>
          <w:noProof/>
          <w:sz w:val="20"/>
          <w:szCs w:val="16"/>
        </w:rPr>
        <w:t>Rewrite the sentences below swapping the subordinating clause opener.</w:t>
      </w:r>
      <w:r w:rsidR="00E857FC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E857FC" w:rsidRPr="00EF367B">
        <w:rPr>
          <w:rFonts w:ascii="Andika" w:hAnsi="Andika" w:cs="Andika"/>
          <w:noProof/>
          <w:sz w:val="20"/>
          <w:szCs w:val="16"/>
        </w:rPr>
        <w:t>"Because Emile was brave, he flew." might become "Since Emile was brave, he flew." Can you spot the difference?</w:t>
      </w:r>
    </w:p>
    <w:p w14:paraId="1488AE82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 the rocket lands, we cheer.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9B6DFE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While Aimee waited, she watched.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D78F07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Although it was dark, they saw.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96CCA5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After the sun set, stars glowed.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35AC43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you find a map, tell Emile.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1E4369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Since he was late, he ran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0CC80C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Unless we hurry, we will miss 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6330FA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Whenever stars shine, I wish.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5ABEA3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As the ship rose, dust flew.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50488F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Because she is small, she fits.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C6B84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Before he ate, he washed 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B5916C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the bell rings, line 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98E0C9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 they slept, Scrambler hid.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DF43EEF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Although it is cold, I like ice.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1F2E56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While you play, I will work.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D419F71" w14:textId="77777777" w:rsidR="00E857FC" w:rsidRPr="00FE4EBF" w:rsidRDefault="00E857FC" w:rsidP="00E857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Since the sun is out, it is hot.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68C59686" w:rsidR="00285810" w:rsidRPr="00C502D2" w:rsidRDefault="00E857FC" w:rsidP="00C07AF7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After we finished, we sat down.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C502D2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2751A" w14:textId="77777777" w:rsidR="004605FF" w:rsidRDefault="004605FF">
      <w:pPr>
        <w:spacing w:after="0" w:line="240" w:lineRule="auto"/>
      </w:pPr>
      <w:r>
        <w:separator/>
      </w:r>
    </w:p>
  </w:endnote>
  <w:endnote w:type="continuationSeparator" w:id="0">
    <w:p w14:paraId="5F58F8C4" w14:textId="77777777" w:rsidR="004605FF" w:rsidRDefault="0046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8E7A2" w14:textId="77777777" w:rsidR="004605FF" w:rsidRDefault="004605FF">
      <w:pPr>
        <w:spacing w:after="0" w:line="240" w:lineRule="auto"/>
      </w:pPr>
      <w:r>
        <w:separator/>
      </w:r>
    </w:p>
  </w:footnote>
  <w:footnote w:type="continuationSeparator" w:id="0">
    <w:p w14:paraId="0417B11A" w14:textId="77777777" w:rsidR="004605FF" w:rsidRDefault="00460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718D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605FF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52FA"/>
    <w:rsid w:val="00C6145E"/>
    <w:rsid w:val="00C6380B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7FC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1997</Characters>
  <Application>Microsoft Office Word</Application>
  <DocSecurity>0</DocSecurity>
  <Lines>60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2026-03-04T15:00:00Z</dcterms:created>
  <dcterms:modified xsi:type="dcterms:W3CDTF">2026-03-04T15:01:00Z</dcterms:modified>
</cp:coreProperties>
</file>